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79715" w14:textId="2F570D58" w:rsidR="4C37DA9C" w:rsidRDefault="00DE65FE" w:rsidP="4C37DA9C">
      <w:pPr>
        <w:spacing w:beforeAutospacing="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9A7B625" wp14:editId="2DFE0C9A">
            <wp:extent cx="1880006" cy="814468"/>
            <wp:effectExtent l="0" t="0" r="635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yofPittsburg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652" cy="82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3428E" w14:textId="46F4CD87" w:rsidR="4C37DA9C" w:rsidRPr="00A01936" w:rsidRDefault="00A45B19" w:rsidP="4C37DA9C">
      <w:pPr>
        <w:spacing w:beforeAutospacing="1"/>
        <w:jc w:val="center"/>
        <w:rPr>
          <w:rFonts w:ascii="Calibri" w:eastAsia="Calibri" w:hAnsi="Calibri" w:cs="Calibri"/>
          <w:sz w:val="32"/>
          <w:szCs w:val="24"/>
        </w:rPr>
      </w:pPr>
      <w:r w:rsidRPr="00A01936">
        <w:rPr>
          <w:rFonts w:ascii="Calibri" w:eastAsia="Calibri" w:hAnsi="Calibri" w:cs="Calibri"/>
          <w:b/>
          <w:bCs/>
          <w:sz w:val="32"/>
          <w:szCs w:val="24"/>
        </w:rPr>
        <w:t>Sustainability Advisory Committee</w:t>
      </w:r>
    </w:p>
    <w:p w14:paraId="402DE548" w14:textId="787110E2" w:rsidR="0015672B" w:rsidRPr="0015672B" w:rsidRDefault="0015672B" w:rsidP="4C37DA9C">
      <w:pPr>
        <w:spacing w:beforeAutospacing="1"/>
        <w:jc w:val="center"/>
        <w:rPr>
          <w:rFonts w:ascii="Calibri" w:eastAsia="Calibri" w:hAnsi="Calibri" w:cs="Calibri"/>
          <w:b/>
          <w:bCs/>
          <w:sz w:val="32"/>
          <w:szCs w:val="24"/>
        </w:rPr>
      </w:pPr>
      <w:r w:rsidRPr="0015672B">
        <w:rPr>
          <w:rFonts w:ascii="Calibri" w:eastAsia="Calibri" w:hAnsi="Calibri" w:cs="Calibri"/>
          <w:b/>
          <w:bCs/>
          <w:sz w:val="32"/>
          <w:szCs w:val="24"/>
        </w:rPr>
        <w:t>Agenda</w:t>
      </w:r>
    </w:p>
    <w:p w14:paraId="7C39B1C8" w14:textId="51908C19" w:rsidR="4C37DA9C" w:rsidRDefault="00A676E3" w:rsidP="4C37DA9C">
      <w:pPr>
        <w:spacing w:beforeAutospacing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June 10</w:t>
      </w:r>
      <w:r w:rsidR="00CD2CE7">
        <w:rPr>
          <w:rFonts w:ascii="Calibri" w:eastAsia="Calibri" w:hAnsi="Calibri" w:cs="Calibri"/>
          <w:b/>
          <w:bCs/>
          <w:sz w:val="24"/>
          <w:szCs w:val="24"/>
        </w:rPr>
        <w:t>, 20</w:t>
      </w:r>
      <w:r w:rsidR="00FE1C75">
        <w:rPr>
          <w:rFonts w:ascii="Calibri" w:eastAsia="Calibri" w:hAnsi="Calibri" w:cs="Calibri"/>
          <w:b/>
          <w:bCs/>
          <w:sz w:val="24"/>
          <w:szCs w:val="24"/>
        </w:rPr>
        <w:t>20</w:t>
      </w:r>
      <w:r w:rsidR="432047EF" w:rsidRPr="432047E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04D2E">
        <w:rPr>
          <w:rFonts w:ascii="Calibri" w:eastAsia="Calibri" w:hAnsi="Calibri" w:cs="Calibri"/>
          <w:b/>
          <w:bCs/>
          <w:sz w:val="24"/>
          <w:szCs w:val="24"/>
        </w:rPr>
        <w:t>5:30</w:t>
      </w:r>
      <w:r w:rsidR="432047EF" w:rsidRPr="432047EF">
        <w:rPr>
          <w:rFonts w:ascii="Calibri" w:eastAsia="Calibri" w:hAnsi="Calibri" w:cs="Calibri"/>
          <w:b/>
          <w:bCs/>
          <w:sz w:val="24"/>
          <w:szCs w:val="24"/>
        </w:rPr>
        <w:t xml:space="preserve">PM </w:t>
      </w:r>
    </w:p>
    <w:p w14:paraId="230DC36A" w14:textId="77777777" w:rsidR="00A676E3" w:rsidRDefault="4C37DA9C" w:rsidP="00A676E3">
      <w:pPr>
        <w:pStyle w:val="NormalWeb"/>
      </w:pPr>
      <w:r w:rsidRPr="4C37DA9C">
        <w:rPr>
          <w:rFonts w:eastAsia="Calibri"/>
          <w:b/>
          <w:bCs/>
          <w:sz w:val="24"/>
          <w:szCs w:val="24"/>
        </w:rPr>
        <w:t>Meeting location:</w:t>
      </w:r>
      <w:r w:rsidRPr="4C37DA9C">
        <w:rPr>
          <w:rFonts w:eastAsia="Calibri"/>
          <w:b/>
          <w:bCs/>
          <w:sz w:val="32"/>
          <w:szCs w:val="32"/>
        </w:rPr>
        <w:t xml:space="preserve"> </w:t>
      </w:r>
      <w:r w:rsidR="00D13B90">
        <w:rPr>
          <w:rFonts w:eastAsia="Calibri"/>
          <w:sz w:val="24"/>
          <w:szCs w:val="24"/>
        </w:rPr>
        <w:t xml:space="preserve">Online </w:t>
      </w:r>
      <w:hyperlink r:id="rId7" w:history="1">
        <w:r w:rsidR="00A676E3">
          <w:rPr>
            <w:rStyle w:val="Hyperlink"/>
          </w:rPr>
          <w:t>https://global.gotomeeting.com/join/598525245</w:t>
        </w:r>
      </w:hyperlink>
      <w:r w:rsidR="00A676E3">
        <w:t xml:space="preserve"> </w:t>
      </w:r>
    </w:p>
    <w:p w14:paraId="33663D9A" w14:textId="09466BC6" w:rsidR="00821C77" w:rsidRDefault="00821C77" w:rsidP="00DA025E">
      <w:pPr>
        <w:spacing w:beforeAutospacing="1" w:line="276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Welcome and introductions</w:t>
      </w:r>
    </w:p>
    <w:p w14:paraId="6DA14B84" w14:textId="620E7CCB" w:rsidR="00821C77" w:rsidRDefault="00821C77" w:rsidP="00DA025E">
      <w:pPr>
        <w:spacing w:beforeAutospacing="1" w:line="276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the Agenda</w:t>
      </w:r>
    </w:p>
    <w:p w14:paraId="60D655EE" w14:textId="2C749732" w:rsidR="00A676E3" w:rsidRDefault="00A676E3" w:rsidP="00DA025E">
      <w:pPr>
        <w:spacing w:beforeAutospacing="1" w:line="276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Minutes</w:t>
      </w:r>
    </w:p>
    <w:p w14:paraId="31B43BAB" w14:textId="77777777" w:rsidR="00D13B90" w:rsidRDefault="00D13B90" w:rsidP="00A676E3">
      <w:pPr>
        <w:spacing w:before="100" w:beforeAutospacing="1"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370D9F36" w14:textId="77777777" w:rsidR="00821C77" w:rsidRDefault="4C37DA9C" w:rsidP="00821C77">
      <w:pPr>
        <w:spacing w:beforeAutospacing="1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4C37DA9C">
        <w:rPr>
          <w:rFonts w:ascii="Calibri" w:eastAsia="Calibri" w:hAnsi="Calibri" w:cs="Calibri"/>
          <w:b/>
          <w:bCs/>
          <w:sz w:val="24"/>
          <w:szCs w:val="24"/>
          <w:u w:val="single"/>
        </w:rPr>
        <w:t>OLD BUSINESS</w:t>
      </w:r>
    </w:p>
    <w:p w14:paraId="55429967" w14:textId="03B7D313" w:rsidR="00216767" w:rsidRDefault="00216767" w:rsidP="00E246AB">
      <w:pPr>
        <w:spacing w:beforeAutospacing="1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Update on Recycling Center</w:t>
      </w:r>
      <w:r w:rsidR="00F90421">
        <w:rPr>
          <w:sz w:val="24"/>
          <w:szCs w:val="24"/>
        </w:rPr>
        <w:t xml:space="preserve"> </w:t>
      </w:r>
      <w:r w:rsidR="00631DED">
        <w:rPr>
          <w:sz w:val="24"/>
          <w:szCs w:val="24"/>
        </w:rPr>
        <w:t>and potential SAC support</w:t>
      </w:r>
      <w:bookmarkStart w:id="0" w:name="_GoBack"/>
      <w:bookmarkEnd w:id="0"/>
    </w:p>
    <w:p w14:paraId="11C1D6EC" w14:textId="1CC9AC58" w:rsidR="00D13B90" w:rsidRDefault="00A676E3" w:rsidP="00E246AB">
      <w:pPr>
        <w:spacing w:beforeAutospacing="1" w:line="276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City and County Pandemic Response</w:t>
      </w:r>
    </w:p>
    <w:p w14:paraId="7FE56270" w14:textId="77777777" w:rsidR="00A676E3" w:rsidRDefault="00A676E3" w:rsidP="00E246AB">
      <w:pPr>
        <w:spacing w:beforeAutospacing="1" w:line="276" w:lineRule="auto"/>
        <w:ind w:firstLine="720"/>
        <w:rPr>
          <w:sz w:val="24"/>
          <w:szCs w:val="24"/>
        </w:rPr>
      </w:pPr>
    </w:p>
    <w:p w14:paraId="4F002664" w14:textId="25572F98" w:rsidR="00D13B90" w:rsidRPr="00A676E3" w:rsidRDefault="432047EF" w:rsidP="00A676E3">
      <w:pPr>
        <w:spacing w:beforeAutospacing="1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432047EF">
        <w:rPr>
          <w:rFonts w:ascii="Calibri" w:eastAsia="Calibri" w:hAnsi="Calibri" w:cs="Calibri"/>
          <w:b/>
          <w:bCs/>
          <w:sz w:val="24"/>
          <w:szCs w:val="24"/>
          <w:u w:val="single"/>
        </w:rPr>
        <w:t>NEW BUSINESS</w:t>
      </w:r>
    </w:p>
    <w:p w14:paraId="0E798DA8" w14:textId="40643A6D" w:rsidR="0044565E" w:rsidRDefault="00C86E2A" w:rsidP="00F90421">
      <w:pPr>
        <w:spacing w:beforeAutospacing="1" w:line="276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Grant Opportunities (</w:t>
      </w:r>
      <w:hyperlink r:id="rId8" w:history="1">
        <w:r w:rsidR="00446DE3">
          <w:rPr>
            <w:rStyle w:val="Hyperlink"/>
            <w:rFonts w:eastAsia="Times New Roman"/>
          </w:rPr>
          <w:t>https://www.farmers.gov/manage/urban/opportunities</w:t>
        </w:r>
      </w:hyperlink>
      <w:r w:rsidR="00446DE3">
        <w:rPr>
          <w:rFonts w:eastAsia="Times New Roman"/>
        </w:rPr>
        <w:t>)</w:t>
      </w:r>
    </w:p>
    <w:p w14:paraId="1020A418" w14:textId="0A07E70D" w:rsidR="00F105C2" w:rsidRDefault="00446DE3" w:rsidP="00F90421">
      <w:pPr>
        <w:spacing w:beforeAutospacing="1" w:line="276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Update on City’s new Wastewater Treatment Plant</w:t>
      </w:r>
    </w:p>
    <w:p w14:paraId="6C3781D6" w14:textId="1E7DE250" w:rsidR="00446DE3" w:rsidRDefault="00446DE3" w:rsidP="00F90421">
      <w:pPr>
        <w:spacing w:beforeAutospacing="1" w:line="276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Gas tax and potential endorsement</w:t>
      </w:r>
    </w:p>
    <w:p w14:paraId="296C8542" w14:textId="77777777" w:rsidR="00D13B90" w:rsidRDefault="00D13B90" w:rsidP="00D13B90">
      <w:pPr>
        <w:spacing w:beforeAutospacing="1" w:line="276" w:lineRule="auto"/>
        <w:ind w:firstLine="720"/>
        <w:rPr>
          <w:rFonts w:ascii="Calibri" w:eastAsia="Calibri" w:hAnsi="Calibri" w:cs="Calibri"/>
          <w:bCs/>
          <w:sz w:val="24"/>
          <w:szCs w:val="24"/>
        </w:rPr>
      </w:pPr>
    </w:p>
    <w:p w14:paraId="60799BEA" w14:textId="1C4CCB7D" w:rsidR="00835C2D" w:rsidRPr="00DA025E" w:rsidRDefault="4C37DA9C" w:rsidP="00D13B90">
      <w:pPr>
        <w:spacing w:beforeAutospacing="1" w:line="276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4C37DA9C">
        <w:rPr>
          <w:rFonts w:ascii="Calibri" w:eastAsia="Calibri" w:hAnsi="Calibri" w:cs="Calibri"/>
          <w:b/>
          <w:bCs/>
          <w:sz w:val="24"/>
          <w:szCs w:val="24"/>
          <w:u w:val="single"/>
        </w:rPr>
        <w:t>OTHER BUSINESS</w:t>
      </w:r>
    </w:p>
    <w:sectPr w:rsidR="00835C2D" w:rsidRPr="00DA0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7C63"/>
    <w:multiLevelType w:val="hybridMultilevel"/>
    <w:tmpl w:val="544AE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B87098"/>
    <w:multiLevelType w:val="hybridMultilevel"/>
    <w:tmpl w:val="7206C774"/>
    <w:lvl w:ilvl="0" w:tplc="2E140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B0F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E7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2F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4A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A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22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A4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AD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40D87"/>
    <w:multiLevelType w:val="hybridMultilevel"/>
    <w:tmpl w:val="52B8DFC2"/>
    <w:lvl w:ilvl="0" w:tplc="B84E2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A2D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4C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CC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83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AE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EF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A2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6B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ABEBD9"/>
    <w:rsid w:val="0015672B"/>
    <w:rsid w:val="001578A8"/>
    <w:rsid w:val="00160236"/>
    <w:rsid w:val="00181739"/>
    <w:rsid w:val="001D1400"/>
    <w:rsid w:val="00216767"/>
    <w:rsid w:val="00232CC7"/>
    <w:rsid w:val="00270B9B"/>
    <w:rsid w:val="00310329"/>
    <w:rsid w:val="0032786A"/>
    <w:rsid w:val="003F66BB"/>
    <w:rsid w:val="0044565E"/>
    <w:rsid w:val="00446DE3"/>
    <w:rsid w:val="004771A9"/>
    <w:rsid w:val="00517890"/>
    <w:rsid w:val="005236A4"/>
    <w:rsid w:val="00526B47"/>
    <w:rsid w:val="005C42DF"/>
    <w:rsid w:val="00631DED"/>
    <w:rsid w:val="00690BBA"/>
    <w:rsid w:val="006920EE"/>
    <w:rsid w:val="006B6710"/>
    <w:rsid w:val="007E392D"/>
    <w:rsid w:val="007F4A5E"/>
    <w:rsid w:val="00821C77"/>
    <w:rsid w:val="008251A2"/>
    <w:rsid w:val="00835C2D"/>
    <w:rsid w:val="008C218B"/>
    <w:rsid w:val="008D7A8B"/>
    <w:rsid w:val="00927516"/>
    <w:rsid w:val="00A01936"/>
    <w:rsid w:val="00A45B19"/>
    <w:rsid w:val="00A676E3"/>
    <w:rsid w:val="00AC5B5D"/>
    <w:rsid w:val="00B0053A"/>
    <w:rsid w:val="00B40D63"/>
    <w:rsid w:val="00B54752"/>
    <w:rsid w:val="00B6393C"/>
    <w:rsid w:val="00B9583F"/>
    <w:rsid w:val="00BC32B8"/>
    <w:rsid w:val="00C04D2E"/>
    <w:rsid w:val="00C86E2A"/>
    <w:rsid w:val="00CD2CE7"/>
    <w:rsid w:val="00D13B90"/>
    <w:rsid w:val="00DA025E"/>
    <w:rsid w:val="00DE5D38"/>
    <w:rsid w:val="00DE65FE"/>
    <w:rsid w:val="00E246AB"/>
    <w:rsid w:val="00E71312"/>
    <w:rsid w:val="00E72D47"/>
    <w:rsid w:val="00E954AC"/>
    <w:rsid w:val="00EB6787"/>
    <w:rsid w:val="00F105C2"/>
    <w:rsid w:val="00F45496"/>
    <w:rsid w:val="00F90421"/>
    <w:rsid w:val="00FA4DF8"/>
    <w:rsid w:val="00FE1C75"/>
    <w:rsid w:val="079ACCA0"/>
    <w:rsid w:val="0E752514"/>
    <w:rsid w:val="3166E9D5"/>
    <w:rsid w:val="432047EF"/>
    <w:rsid w:val="45999BFB"/>
    <w:rsid w:val="4C37DA9C"/>
    <w:rsid w:val="6931C348"/>
    <w:rsid w:val="71ABE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2514"/>
  <w15:chartTrackingRefBased/>
  <w15:docId w15:val="{365FC9B5-FF72-4C30-BF06-1964AF51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13B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3B9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rmers.gov/manage/urban/opportunities" TargetMode="External"/><Relationship Id="rId3" Type="http://schemas.openxmlformats.org/officeDocument/2006/relationships/styles" Target="styles.xml"/><Relationship Id="rId7" Type="http://schemas.openxmlformats.org/officeDocument/2006/relationships/hyperlink" Target="https://global.gotomeeting.com/join/5985252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696E-BE71-4BF5-AB69-EB05A6BF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Designs Cakery</dc:creator>
  <cp:keywords/>
  <dc:description/>
  <cp:lastModifiedBy>BYERS, JAY J</cp:lastModifiedBy>
  <cp:revision>4</cp:revision>
  <dcterms:created xsi:type="dcterms:W3CDTF">2020-06-08T16:09:00Z</dcterms:created>
  <dcterms:modified xsi:type="dcterms:W3CDTF">2020-06-09T15:01:00Z</dcterms:modified>
</cp:coreProperties>
</file>